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D619" w14:textId="77777777" w:rsidR="002959A5" w:rsidRDefault="002959A5" w:rsidP="001E30A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E6118D8" w14:textId="1CE370BF" w:rsidR="00445288" w:rsidRPr="008B632C" w:rsidRDefault="00BD4A2E" w:rsidP="001E30A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B632C">
        <w:rPr>
          <w:rFonts w:ascii="Times New Roman" w:hAnsi="Times New Roman" w:cs="Times New Roman"/>
          <w:b/>
          <w:sz w:val="26"/>
          <w:szCs w:val="26"/>
        </w:rPr>
        <w:t>ПОВІДОМЛЕННЯ</w:t>
      </w:r>
    </w:p>
    <w:p w14:paraId="57E857CD" w14:textId="77777777" w:rsidR="008B632C" w:rsidRPr="008B632C" w:rsidRDefault="008B632C" w:rsidP="001E30A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BF2852E" w14:textId="77777777" w:rsidR="00A314DB" w:rsidRPr="008B632C" w:rsidRDefault="00A314DB" w:rsidP="00A618A5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B632C">
        <w:rPr>
          <w:rFonts w:ascii="Times New Roman" w:hAnsi="Times New Roman" w:cs="Times New Roman"/>
          <w:b/>
          <w:sz w:val="26"/>
          <w:szCs w:val="26"/>
          <w:lang w:val="uk-UA"/>
        </w:rPr>
        <w:t>щодо</w:t>
      </w:r>
      <w:r w:rsidR="001E30A9" w:rsidRPr="008B6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прогнозних тарифів на теплову енергію </w:t>
      </w:r>
      <w:r w:rsidRPr="008B632C">
        <w:rPr>
          <w:rFonts w:ascii="Times New Roman" w:hAnsi="Times New Roman" w:cs="Times New Roman"/>
          <w:b/>
          <w:sz w:val="26"/>
          <w:szCs w:val="26"/>
          <w:lang w:val="uk-UA"/>
        </w:rPr>
        <w:t>та</w:t>
      </w:r>
      <w:r w:rsidR="001E30A9" w:rsidRPr="008B6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надання послуг </w:t>
      </w:r>
      <w:r w:rsidRPr="008B632C">
        <w:rPr>
          <w:rFonts w:ascii="Times New Roman" w:hAnsi="Times New Roman" w:cs="Times New Roman"/>
          <w:b/>
          <w:sz w:val="26"/>
          <w:szCs w:val="26"/>
          <w:lang w:val="uk-UA"/>
        </w:rPr>
        <w:t>з постачання теплової енергії</w:t>
      </w:r>
      <w:r w:rsidR="001E30A9" w:rsidRPr="008B6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населенню та іншим суб’єктам господарювання</w:t>
      </w:r>
      <w:r w:rsidR="00A618A5" w:rsidRPr="008B6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</w:p>
    <w:p w14:paraId="6F796C65" w14:textId="20404DBD" w:rsidR="003E7FAD" w:rsidRDefault="00A618A5" w:rsidP="001365F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B632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надаються </w:t>
      </w:r>
      <w:r w:rsidR="001E30A9" w:rsidRPr="008B632C">
        <w:rPr>
          <w:rFonts w:ascii="Times New Roman" w:hAnsi="Times New Roman" w:cs="Times New Roman"/>
          <w:b/>
          <w:sz w:val="26"/>
          <w:szCs w:val="26"/>
          <w:lang w:val="uk-UA"/>
        </w:rPr>
        <w:t>КП «Теплоенерго»</w:t>
      </w:r>
      <w:r w:rsidR="007C2D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8944A74" w14:textId="3773C5D6" w:rsidR="003339C9" w:rsidRPr="008B632C" w:rsidRDefault="007C2DCF" w:rsidP="001365F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</w:t>
      </w:r>
      <w:r w:rsidR="00633137">
        <w:rPr>
          <w:rFonts w:ascii="Times New Roman" w:hAnsi="Times New Roman" w:cs="Times New Roman"/>
          <w:b/>
          <w:sz w:val="26"/>
          <w:szCs w:val="26"/>
          <w:lang w:val="uk-UA"/>
        </w:rPr>
        <w:t>період з 01.10.2025р. по 30.09.2026р.</w:t>
      </w:r>
    </w:p>
    <w:p w14:paraId="19FC7095" w14:textId="77777777" w:rsidR="007C553E" w:rsidRPr="008B632C" w:rsidRDefault="007C553E" w:rsidP="001365F9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1FE4D28" w14:textId="77777777" w:rsidR="00263B50" w:rsidRDefault="00263B50" w:rsidP="004C086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C3FC810" w14:textId="54FFDBB4" w:rsidR="007270C9" w:rsidRDefault="00E105F8" w:rsidP="004C086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вимог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05.06.2018 №130, 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КП «Теплоенерго» </w:t>
      </w:r>
      <w:r w:rsidR="00C44C89" w:rsidRPr="008B632C">
        <w:rPr>
          <w:rFonts w:ascii="Times New Roman" w:hAnsi="Times New Roman" w:cs="Times New Roman"/>
          <w:sz w:val="26"/>
          <w:szCs w:val="26"/>
          <w:lang w:val="uk-UA"/>
        </w:rPr>
        <w:t>інформує про наміри здійснити зміну</w:t>
      </w:r>
      <w:r w:rsidR="00F5773A"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 тарифів на теплову енергію, її виробництво, транспортування, постачання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F5773A"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 послуги з постачання теплової енергії для всіх категорій споживачів.</w:t>
      </w:r>
    </w:p>
    <w:p w14:paraId="13E299ED" w14:textId="77777777" w:rsidR="00263B50" w:rsidRDefault="00263B50" w:rsidP="0086036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C9CCDE" w14:textId="00D56B5F" w:rsidR="004D63F2" w:rsidRDefault="0086036A" w:rsidP="003E7FA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036A">
        <w:rPr>
          <w:rFonts w:ascii="Times New Roman" w:hAnsi="Times New Roman" w:cs="Times New Roman"/>
          <w:sz w:val="26"/>
          <w:szCs w:val="26"/>
          <w:lang w:val="uk-UA"/>
        </w:rPr>
        <w:t>Плановані економічно обґрунтовані тарифи на теплову енергію, послуги з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 xml:space="preserve">постачання теплової енергії 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 xml:space="preserve">розраховані 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>КП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«Теплоенерго»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Порядку формування тарифів на теплову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>енергію, її виробництво, транспортування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 xml:space="preserve"> постачання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 xml:space="preserve"> послуги з постачання теплової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6036A">
        <w:rPr>
          <w:rFonts w:ascii="Times New Roman" w:hAnsi="Times New Roman" w:cs="Times New Roman"/>
          <w:sz w:val="26"/>
          <w:szCs w:val="26"/>
          <w:lang w:val="uk-UA"/>
        </w:rPr>
        <w:t>енергії і постачання гарячої води, затвердженого Пос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тановою КМУ від 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.06.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2011 р. 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>№ 869 (зі змінами).</w:t>
      </w:r>
    </w:p>
    <w:p w14:paraId="7737DAE2" w14:textId="77777777" w:rsidR="00263B50" w:rsidRDefault="00263B50" w:rsidP="004D63F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CC34A7" w14:textId="748A6569" w:rsidR="00B615E2" w:rsidRDefault="0005630D" w:rsidP="00263B5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Метою 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>перегляду діючих економічно обґрунтованих</w:t>
      </w: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 тариф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 є приведення діяльності 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>підприємства</w:t>
      </w:r>
      <w:r w:rsidRPr="008B632C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обґрунтованого рівня, </w:t>
      </w:r>
      <w:r w:rsidR="00472EC8">
        <w:rPr>
          <w:rFonts w:ascii="Times New Roman" w:hAnsi="Times New Roman" w:cs="Times New Roman"/>
          <w:sz w:val="26"/>
          <w:szCs w:val="26"/>
          <w:lang w:val="uk-UA"/>
        </w:rPr>
        <w:t>яка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 xml:space="preserve"> обумовлен</w:t>
      </w:r>
      <w:r w:rsidR="00472EC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D63F2">
        <w:rPr>
          <w:rFonts w:ascii="Times New Roman" w:hAnsi="Times New Roman" w:cs="Times New Roman"/>
          <w:sz w:val="26"/>
          <w:szCs w:val="26"/>
          <w:lang w:val="uk-UA"/>
        </w:rPr>
        <w:t xml:space="preserve"> наступними факторами:</w:t>
      </w:r>
    </w:p>
    <w:p w14:paraId="76E77F6D" w14:textId="77777777" w:rsidR="003E7FAD" w:rsidRDefault="004D63F2" w:rsidP="002B66C5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2EC8">
        <w:rPr>
          <w:rFonts w:ascii="Times New Roman" w:hAnsi="Times New Roman" w:cs="Times New Roman"/>
          <w:sz w:val="26"/>
          <w:szCs w:val="26"/>
          <w:lang w:val="uk-UA"/>
        </w:rPr>
        <w:t>- закінченням терміну дії рішень Виконавчого комітету Дніпровської міської ради від 24.09.2024 №</w:t>
      </w:r>
      <w:r w:rsidR="002B66C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72EC8">
        <w:rPr>
          <w:rFonts w:ascii="Times New Roman" w:hAnsi="Times New Roman" w:cs="Times New Roman"/>
          <w:sz w:val="26"/>
          <w:szCs w:val="26"/>
          <w:lang w:val="uk-UA"/>
        </w:rPr>
        <w:t>6-24/9 «Про встановлення тарифів на теплову енергію, її виробництво, транспортування, постачання та послуги з постачання теплової енергії КП «Теплоенерго» та Виконавчого комітету Слобожанської селищної ради Дніпровського району Дніпропетровської області від 16.10.2024 № 283 «Про встановлення тарифів на теплову енергію, її виробництво, постачання та послуги з постачання теплової енергії для Слобожанської с</w:t>
      </w:r>
      <w:r w:rsidR="00472EC8">
        <w:rPr>
          <w:rFonts w:ascii="Times New Roman" w:hAnsi="Times New Roman" w:cs="Times New Roman"/>
          <w:sz w:val="26"/>
          <w:szCs w:val="26"/>
          <w:lang w:val="uk-UA"/>
        </w:rPr>
        <w:t>елищної територіальної громади»;</w:t>
      </w:r>
    </w:p>
    <w:p w14:paraId="7E251FDB" w14:textId="77777777" w:rsidR="003E7FAD" w:rsidRDefault="003E7FAD" w:rsidP="003E7FAD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D63F2" w:rsidRPr="00472EC8">
        <w:rPr>
          <w:rFonts w:ascii="Times New Roman" w:hAnsi="Times New Roman" w:cs="Times New Roman"/>
          <w:sz w:val="26"/>
          <w:szCs w:val="26"/>
          <w:lang w:val="uk-UA"/>
        </w:rPr>
        <w:t xml:space="preserve">збільшенням тарифу на послугу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4D63F2" w:rsidRPr="00472EC8">
        <w:rPr>
          <w:rFonts w:ascii="Times New Roman" w:hAnsi="Times New Roman" w:cs="Times New Roman"/>
          <w:sz w:val="26"/>
          <w:szCs w:val="26"/>
          <w:lang w:val="uk-UA"/>
        </w:rPr>
        <w:t>транспортуванн</w:t>
      </w:r>
      <w:r w:rsidR="002B66C5">
        <w:rPr>
          <w:rFonts w:ascii="Times New Roman" w:hAnsi="Times New Roman" w:cs="Times New Roman"/>
          <w:sz w:val="26"/>
          <w:szCs w:val="26"/>
          <w:lang w:val="uk-UA"/>
        </w:rPr>
        <w:t>я природного газу відповідно до П</w:t>
      </w:r>
      <w:r w:rsidR="004D63F2" w:rsidRPr="00472EC8">
        <w:rPr>
          <w:rFonts w:ascii="Times New Roman" w:hAnsi="Times New Roman" w:cs="Times New Roman"/>
          <w:sz w:val="26"/>
          <w:szCs w:val="26"/>
          <w:lang w:val="uk-UA"/>
        </w:rPr>
        <w:t>останови НКРЕКП від 30.12.2024 № 2387 у 4 рази;</w:t>
      </w:r>
    </w:p>
    <w:p w14:paraId="440EA489" w14:textId="77777777" w:rsidR="003E7FAD" w:rsidRDefault="004D63F2" w:rsidP="003E7FAD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3B50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>більшенням тарифів на централізоване водопос</w:t>
      </w:r>
      <w:r w:rsidR="002B66C5">
        <w:rPr>
          <w:rFonts w:ascii="Times New Roman" w:hAnsi="Times New Roman" w:cs="Times New Roman"/>
          <w:sz w:val="26"/>
          <w:szCs w:val="26"/>
          <w:lang w:val="uk-UA"/>
        </w:rPr>
        <w:t xml:space="preserve">тачання 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та водовідведення </w:t>
      </w:r>
      <w:r w:rsidR="002B66C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Постанови 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>НКРЕКП від 24.12.2024 № 231</w:t>
      </w:r>
      <w:r w:rsidR="00A205FD" w:rsidRPr="00263B5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263B50" w:rsidRPr="00263B50">
        <w:rPr>
          <w:rFonts w:ascii="Times New Roman" w:hAnsi="Times New Roman" w:cs="Times New Roman"/>
          <w:sz w:val="26"/>
          <w:szCs w:val="26"/>
          <w:lang w:val="uk-UA"/>
        </w:rPr>
        <w:t>7,5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 xml:space="preserve"> %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0DBBB616" w14:textId="5DBD5910" w:rsidR="00263B50" w:rsidRDefault="004D63F2" w:rsidP="003E7FAD">
      <w:pPr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3B50">
        <w:rPr>
          <w:rFonts w:ascii="Times New Roman" w:hAnsi="Times New Roman" w:cs="Times New Roman"/>
          <w:sz w:val="26"/>
          <w:szCs w:val="26"/>
          <w:lang w:val="uk-UA"/>
        </w:rPr>
        <w:t>- актуалізацією витрат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 xml:space="preserve"> пов’язаних з виробництвом, транспортуванням та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>постачанням теплової енергії, та наданн</w:t>
      </w:r>
      <w:r w:rsidR="00263B50">
        <w:rPr>
          <w:rFonts w:ascii="Times New Roman" w:hAnsi="Times New Roman" w:cs="Times New Roman"/>
          <w:sz w:val="26"/>
          <w:szCs w:val="26"/>
          <w:lang w:val="uk-UA"/>
        </w:rPr>
        <w:t xml:space="preserve">ям послуг з постачання теплової </w:t>
      </w:r>
      <w:r w:rsidRPr="00263B50">
        <w:rPr>
          <w:rFonts w:ascii="Times New Roman" w:hAnsi="Times New Roman" w:cs="Times New Roman"/>
          <w:sz w:val="26"/>
          <w:szCs w:val="26"/>
          <w:lang w:val="uk-UA"/>
        </w:rPr>
        <w:t>енергії</w:t>
      </w:r>
      <w:r w:rsidR="003E7F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545227C" w14:textId="77777777" w:rsidR="00263B50" w:rsidRDefault="00263B50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848ED99" w14:textId="77777777" w:rsidR="00263B50" w:rsidRDefault="00263B50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6EF3FD2" w14:textId="77777777" w:rsidR="003E7FAD" w:rsidRDefault="003E7FAD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C503B59" w14:textId="77777777" w:rsidR="002F561E" w:rsidRDefault="002F561E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9D41C5" w14:textId="77777777" w:rsidR="003E7FAD" w:rsidRDefault="003E7FAD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0CFFED8" w14:textId="77777777" w:rsidR="00263B50" w:rsidRDefault="00263B50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706C79" w14:textId="77777777" w:rsidR="00263B50" w:rsidRDefault="00263B50" w:rsidP="002959A5">
      <w:pPr>
        <w:spacing w:after="0" w:line="240" w:lineRule="auto"/>
        <w:ind w:left="360"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831F681" w14:textId="77777777" w:rsidR="002F561E" w:rsidRDefault="002F561E" w:rsidP="00123CD1">
      <w:pPr>
        <w:spacing w:after="0" w:line="240" w:lineRule="auto"/>
        <w:ind w:left="360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Планові</w:t>
      </w:r>
      <w:r w:rsidR="001E30A9" w:rsidRPr="00263B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тарифи</w:t>
      </w:r>
      <w:r w:rsidR="005D05B7" w:rsidRPr="00263B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теплову енергію </w:t>
      </w:r>
      <w:r w:rsidR="00AC36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споживачів </w:t>
      </w:r>
    </w:p>
    <w:p w14:paraId="3F4D45A5" w14:textId="79760866" w:rsidR="007D59E2" w:rsidRPr="00263B50" w:rsidRDefault="00123CD1" w:rsidP="00123CD1">
      <w:pPr>
        <w:spacing w:after="0" w:line="240" w:lineRule="auto"/>
        <w:ind w:left="360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Дніпровської </w:t>
      </w:r>
      <w:r w:rsidR="00101D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міської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громади </w:t>
      </w:r>
      <w:r w:rsidR="002F561E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proofErr w:type="spellStart"/>
      <w:r w:rsidR="002F561E">
        <w:rPr>
          <w:rFonts w:ascii="Times New Roman" w:hAnsi="Times New Roman" w:cs="Times New Roman"/>
          <w:b/>
          <w:sz w:val="26"/>
          <w:szCs w:val="26"/>
          <w:lang w:val="uk-UA"/>
        </w:rPr>
        <w:t>м.Дніпро</w:t>
      </w:r>
      <w:proofErr w:type="spellEnd"/>
      <w:r w:rsidR="002F561E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14:paraId="150CCC4D" w14:textId="77777777" w:rsidR="00B615E2" w:rsidRDefault="00B615E2" w:rsidP="00123CD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28E252C" w14:textId="5339BA09" w:rsidR="00263B50" w:rsidRDefault="002B66C5" w:rsidP="00B615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2F561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2F561E">
        <w:rPr>
          <w:rFonts w:ascii="Times New Roman" w:hAnsi="Times New Roman" w:cs="Times New Roman"/>
          <w:sz w:val="24"/>
          <w:szCs w:val="24"/>
          <w:lang w:val="uk-UA"/>
        </w:rPr>
        <w:t>грн./</w:t>
      </w:r>
      <w:proofErr w:type="spellStart"/>
      <w:r w:rsidR="002F561E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2F561E">
        <w:rPr>
          <w:rFonts w:ascii="Times New Roman" w:hAnsi="Times New Roman" w:cs="Times New Roman"/>
          <w:sz w:val="24"/>
          <w:szCs w:val="24"/>
          <w:lang w:val="uk-UA"/>
        </w:rPr>
        <w:t xml:space="preserve"> (без ПДВ)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1303"/>
        <w:gridCol w:w="1697"/>
        <w:gridCol w:w="1275"/>
        <w:gridCol w:w="1418"/>
      </w:tblGrid>
      <w:tr w:rsidR="002F561E" w14:paraId="1AF4AE34" w14:textId="66815EED" w:rsidTr="002F561E">
        <w:tc>
          <w:tcPr>
            <w:tcW w:w="3369" w:type="dxa"/>
            <w:vAlign w:val="center"/>
          </w:tcPr>
          <w:p w14:paraId="1F1CB60B" w14:textId="0F817E49" w:rsidR="002F561E" w:rsidRPr="002B66C5" w:rsidRDefault="002F561E" w:rsidP="00263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8" w:type="dxa"/>
            <w:vAlign w:val="center"/>
          </w:tcPr>
          <w:p w14:paraId="2B8096F1" w14:textId="03B16D47" w:rsidR="002F561E" w:rsidRPr="002B66C5" w:rsidRDefault="002F561E" w:rsidP="00263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697" w:type="dxa"/>
            <w:vAlign w:val="center"/>
          </w:tcPr>
          <w:p w14:paraId="7F2B784F" w14:textId="3741CC99" w:rsidR="002F561E" w:rsidRPr="002B66C5" w:rsidRDefault="002F561E" w:rsidP="00263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організації</w:t>
            </w:r>
          </w:p>
        </w:tc>
        <w:tc>
          <w:tcPr>
            <w:tcW w:w="1275" w:type="dxa"/>
            <w:vAlign w:val="center"/>
          </w:tcPr>
          <w:p w14:paraId="41B369F5" w14:textId="6C951E12" w:rsidR="002F561E" w:rsidRPr="002B66C5" w:rsidRDefault="002F561E" w:rsidP="00263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1418" w:type="dxa"/>
            <w:vAlign w:val="center"/>
          </w:tcPr>
          <w:p w14:paraId="0C23A535" w14:textId="2D5FFE27" w:rsidR="002F561E" w:rsidRPr="002B66C5" w:rsidRDefault="002F561E" w:rsidP="00263B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</w:tr>
      <w:tr w:rsidR="002F561E" w14:paraId="1F844585" w14:textId="4E85A670" w:rsidTr="002F561E">
        <w:tc>
          <w:tcPr>
            <w:tcW w:w="3369" w:type="dxa"/>
          </w:tcPr>
          <w:p w14:paraId="37CBBE55" w14:textId="4F0CB51A" w:rsidR="002F561E" w:rsidRPr="00263B50" w:rsidRDefault="002F561E" w:rsidP="00B615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 витрат на утримання та ремонт </w:t>
            </w:r>
            <w:r w:rsidR="008F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центральних теплових пунктів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(без ЦТП) </w:t>
            </w:r>
          </w:p>
        </w:tc>
        <w:tc>
          <w:tcPr>
            <w:tcW w:w="1138" w:type="dxa"/>
            <w:vAlign w:val="center"/>
          </w:tcPr>
          <w:p w14:paraId="1E519A9F" w14:textId="329DC3A9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398,83</w:t>
            </w:r>
          </w:p>
        </w:tc>
        <w:tc>
          <w:tcPr>
            <w:tcW w:w="1697" w:type="dxa"/>
            <w:vAlign w:val="center"/>
          </w:tcPr>
          <w:p w14:paraId="3BA59423" w14:textId="52F38BF2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597,53</w:t>
            </w:r>
          </w:p>
        </w:tc>
        <w:tc>
          <w:tcPr>
            <w:tcW w:w="1275" w:type="dxa"/>
            <w:vAlign w:val="center"/>
          </w:tcPr>
          <w:p w14:paraId="5A30DC67" w14:textId="6DAA214E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597,53</w:t>
            </w:r>
          </w:p>
        </w:tc>
        <w:tc>
          <w:tcPr>
            <w:tcW w:w="1418" w:type="dxa"/>
            <w:vAlign w:val="center"/>
          </w:tcPr>
          <w:p w14:paraId="784EFBC3" w14:textId="6D8422FC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597,53</w:t>
            </w:r>
          </w:p>
        </w:tc>
      </w:tr>
      <w:tr w:rsidR="002F561E" w14:paraId="504C0203" w14:textId="77777777" w:rsidTr="002F561E">
        <w:tc>
          <w:tcPr>
            <w:tcW w:w="3369" w:type="dxa"/>
          </w:tcPr>
          <w:p w14:paraId="385C6686" w14:textId="19DC58D9" w:rsidR="002F561E" w:rsidRPr="005E1689" w:rsidRDefault="002F561E" w:rsidP="005E16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урахуванням витрат на утримання та ремонт </w:t>
            </w:r>
            <w:r w:rsidR="008F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центральних теплових пунктів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</w:t>
            </w:r>
            <w:r w:rsidRPr="00263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38" w:type="dxa"/>
            <w:vAlign w:val="center"/>
          </w:tcPr>
          <w:p w14:paraId="4BD5F4F3" w14:textId="6967ECC7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889,97</w:t>
            </w:r>
          </w:p>
        </w:tc>
        <w:tc>
          <w:tcPr>
            <w:tcW w:w="1697" w:type="dxa"/>
            <w:vAlign w:val="center"/>
          </w:tcPr>
          <w:p w14:paraId="6A22F90C" w14:textId="644CB434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174,98</w:t>
            </w:r>
          </w:p>
        </w:tc>
        <w:tc>
          <w:tcPr>
            <w:tcW w:w="1275" w:type="dxa"/>
            <w:vAlign w:val="center"/>
          </w:tcPr>
          <w:p w14:paraId="5AB93B57" w14:textId="32CC9530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174,98</w:t>
            </w:r>
          </w:p>
        </w:tc>
        <w:tc>
          <w:tcPr>
            <w:tcW w:w="1418" w:type="dxa"/>
            <w:vAlign w:val="center"/>
          </w:tcPr>
          <w:p w14:paraId="0F266DB9" w14:textId="013F0181" w:rsidR="002F561E" w:rsidRPr="005E1689" w:rsidRDefault="002F561E" w:rsidP="005E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1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174,98</w:t>
            </w:r>
          </w:p>
        </w:tc>
      </w:tr>
    </w:tbl>
    <w:p w14:paraId="7234B830" w14:textId="77777777" w:rsidR="00263B50" w:rsidRPr="008B632C" w:rsidRDefault="00263B50" w:rsidP="00B615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9644"/>
      </w:tblGrid>
      <w:tr w:rsidR="00692824" w:rsidRPr="00062B3F" w14:paraId="3C6C3E06" w14:textId="77777777" w:rsidTr="00F22402">
        <w:trPr>
          <w:trHeight w:val="720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2BDF" w14:textId="77777777" w:rsidR="002F561E" w:rsidRDefault="002F561E" w:rsidP="002F561E">
            <w:pPr>
              <w:spacing w:after="0" w:line="240" w:lineRule="auto"/>
              <w:ind w:left="360" w:firstLine="7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Планові</w:t>
            </w:r>
            <w:r w:rsidRPr="00263B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тарифи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послугу з постачання </w:t>
            </w:r>
            <w:r w:rsidRPr="00263B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теплов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ої</w:t>
            </w:r>
            <w:r w:rsidRPr="00263B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енергі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ї</w:t>
            </w:r>
          </w:p>
          <w:p w14:paraId="4BE55452" w14:textId="1E4E5229" w:rsidR="002F561E" w:rsidRPr="00263B50" w:rsidRDefault="002F561E" w:rsidP="002F561E">
            <w:pPr>
              <w:spacing w:after="0" w:line="240" w:lineRule="auto"/>
              <w:ind w:left="360" w:firstLine="7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для споживачів Дніпровської міської громади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м.Дніпро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  <w:p w14:paraId="37E09905" w14:textId="77777777" w:rsidR="002F561E" w:rsidRDefault="002F561E" w:rsidP="002F561E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E5B1661" w14:textId="5B64D059" w:rsidR="002F561E" w:rsidRDefault="002F561E" w:rsidP="002F561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ПДВ)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1344"/>
              <w:gridCol w:w="1418"/>
              <w:gridCol w:w="1348"/>
              <w:gridCol w:w="1418"/>
            </w:tblGrid>
            <w:tr w:rsidR="002F561E" w:rsidRPr="002F561E" w14:paraId="2FAAC47B" w14:textId="77777777" w:rsidTr="002F561E">
              <w:tc>
                <w:tcPr>
                  <w:tcW w:w="3369" w:type="dxa"/>
                  <w:vAlign w:val="center"/>
                </w:tcPr>
                <w:p w14:paraId="47765E9B" w14:textId="77777777" w:rsidR="002F561E" w:rsidRPr="002B66C5" w:rsidRDefault="002F561E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B66C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1344" w:type="dxa"/>
                  <w:vAlign w:val="center"/>
                </w:tcPr>
                <w:p w14:paraId="23183235" w14:textId="77777777" w:rsidR="002F561E" w:rsidRPr="002B66C5" w:rsidRDefault="002F561E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B66C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8" w:type="dxa"/>
                  <w:vAlign w:val="center"/>
                </w:tcPr>
                <w:p w14:paraId="724AE32F" w14:textId="77777777" w:rsidR="002F561E" w:rsidRPr="002B66C5" w:rsidRDefault="002F561E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B66C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Релігійні організації</w:t>
                  </w:r>
                </w:p>
              </w:tc>
              <w:tc>
                <w:tcPr>
                  <w:tcW w:w="1348" w:type="dxa"/>
                  <w:vAlign w:val="center"/>
                </w:tcPr>
                <w:p w14:paraId="3DFA6A4D" w14:textId="77777777" w:rsidR="002F561E" w:rsidRPr="002B66C5" w:rsidRDefault="002F561E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B66C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Бюджетні установи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CCD8EC" w14:textId="77777777" w:rsidR="002F561E" w:rsidRPr="002B66C5" w:rsidRDefault="002F561E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B66C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Інші споживачі</w:t>
                  </w:r>
                </w:p>
              </w:tc>
            </w:tr>
            <w:tr w:rsidR="002F561E" w14:paraId="012208C6" w14:textId="77777777" w:rsidTr="002F561E">
              <w:tc>
                <w:tcPr>
                  <w:tcW w:w="3369" w:type="dxa"/>
                </w:tcPr>
                <w:p w14:paraId="454067FE" w14:textId="35917CA8" w:rsidR="002F561E" w:rsidRPr="00263B50" w:rsidRDefault="002F561E" w:rsidP="002F561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3B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урахування витрат на утримання та ремонт </w:t>
                  </w:r>
                  <w:r w:rsidR="008F01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центральних теплових пунктів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(без ЦТП) </w:t>
                  </w:r>
                </w:p>
              </w:tc>
              <w:tc>
                <w:tcPr>
                  <w:tcW w:w="1344" w:type="dxa"/>
                  <w:vAlign w:val="center"/>
                </w:tcPr>
                <w:p w14:paraId="52E255C9" w14:textId="4B185F4D" w:rsidR="002F561E" w:rsidRPr="005E1689" w:rsidRDefault="008F01BC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2 878,60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001EA0B" w14:textId="4CE8D60C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4 317,03</w:t>
                  </w:r>
                </w:p>
              </w:tc>
              <w:tc>
                <w:tcPr>
                  <w:tcW w:w="1348" w:type="dxa"/>
                  <w:vAlign w:val="center"/>
                </w:tcPr>
                <w:p w14:paraId="747C82A8" w14:textId="45E7C9D3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4 317,03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AD5EFD" w14:textId="6B1A2805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4 317,03</w:t>
                  </w:r>
                </w:p>
              </w:tc>
            </w:tr>
            <w:tr w:rsidR="002F561E" w14:paraId="557C7E1E" w14:textId="77777777" w:rsidTr="002F561E">
              <w:tc>
                <w:tcPr>
                  <w:tcW w:w="3369" w:type="dxa"/>
                </w:tcPr>
                <w:p w14:paraId="11B746E2" w14:textId="56A657A7" w:rsidR="002F561E" w:rsidRPr="005E1689" w:rsidRDefault="002F561E" w:rsidP="002F561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3B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урахуванням витрат на утримання та ремонт </w:t>
                  </w:r>
                  <w:r w:rsidR="008F01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центральних теплових пунктів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B617A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(з </w:t>
                  </w:r>
                  <w:r w:rsidRPr="00263B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ЦТП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344" w:type="dxa"/>
                  <w:vAlign w:val="center"/>
                </w:tcPr>
                <w:p w14:paraId="3F27135C" w14:textId="053F0FC8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3 467,96</w:t>
                  </w:r>
                </w:p>
              </w:tc>
              <w:tc>
                <w:tcPr>
                  <w:tcW w:w="1418" w:type="dxa"/>
                  <w:vAlign w:val="center"/>
                </w:tcPr>
                <w:p w14:paraId="591E8BCC" w14:textId="760EE360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5 009,97</w:t>
                  </w:r>
                </w:p>
              </w:tc>
              <w:tc>
                <w:tcPr>
                  <w:tcW w:w="1348" w:type="dxa"/>
                  <w:vAlign w:val="center"/>
                </w:tcPr>
                <w:p w14:paraId="03E5EB54" w14:textId="7D4F6D50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5 009,97</w:t>
                  </w:r>
                </w:p>
              </w:tc>
              <w:tc>
                <w:tcPr>
                  <w:tcW w:w="1418" w:type="dxa"/>
                  <w:vAlign w:val="center"/>
                </w:tcPr>
                <w:p w14:paraId="26819D4E" w14:textId="67A0A878" w:rsidR="002F561E" w:rsidRPr="005E1689" w:rsidRDefault="003B4AA5" w:rsidP="002F561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5 009,97</w:t>
                  </w:r>
                </w:p>
              </w:tc>
            </w:tr>
          </w:tbl>
          <w:p w14:paraId="0952E2D6" w14:textId="77777777" w:rsidR="00F22402" w:rsidRDefault="00F22402" w:rsidP="00AC3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5E1CEED3" w14:textId="2EC65BA5" w:rsidR="003B4AA5" w:rsidRPr="00062B3F" w:rsidRDefault="008F01BC" w:rsidP="00F224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Планові</w:t>
            </w:r>
            <w:r w:rsidR="00692824" w:rsidRPr="005A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на теплову енергію, яка виробляється системами автономного опалення</w:t>
            </w:r>
            <w:r w:rsidR="00692824" w:rsidRPr="00F2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6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(САО)</w:t>
            </w:r>
          </w:p>
          <w:p w14:paraId="3DBDAD70" w14:textId="5B431EC3" w:rsidR="00692824" w:rsidRDefault="00101DA0" w:rsidP="00F224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3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Дніпровської міської громади</w:t>
            </w:r>
            <w:r w:rsidR="003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3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м.Дніпро</w:t>
            </w:r>
            <w:proofErr w:type="spellEnd"/>
            <w:r w:rsidR="003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)</w:t>
            </w:r>
            <w:r w:rsidR="00D1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46B582EB" w14:textId="0E6F9912" w:rsidR="001B43F8" w:rsidRPr="00D13034" w:rsidRDefault="00062B3F" w:rsidP="00F224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</w:t>
            </w: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грн./</w:t>
            </w:r>
            <w:proofErr w:type="spellStart"/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 ПДВ</w:t>
            </w:r>
          </w:p>
        </w:tc>
      </w:tr>
    </w:tbl>
    <w:tbl>
      <w:tblPr>
        <w:tblpPr w:leftFromText="180" w:rightFromText="180" w:vertAnchor="text" w:horzAnchor="margin" w:tblpY="1"/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464"/>
        <w:gridCol w:w="1296"/>
        <w:gridCol w:w="1212"/>
        <w:gridCol w:w="1273"/>
      </w:tblGrid>
      <w:tr w:rsidR="00F22402" w:rsidRPr="002959A5" w14:paraId="0898119E" w14:textId="77777777" w:rsidTr="005A1F1F">
        <w:trPr>
          <w:trHeight w:val="1048"/>
        </w:trPr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03F785A3" w14:textId="77777777" w:rsidR="00F22402" w:rsidRPr="002959A5" w:rsidRDefault="00F22402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959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з/п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  <w:hideMark/>
          </w:tcPr>
          <w:p w14:paraId="49CE75F6" w14:textId="77777777" w:rsidR="00F22402" w:rsidRPr="005A1F1F" w:rsidRDefault="00F22402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Адреса, за якою розташована САО</w:t>
            </w: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(вулиця, будинок, корпус)</w:t>
            </w:r>
          </w:p>
        </w:tc>
        <w:tc>
          <w:tcPr>
            <w:tcW w:w="3781" w:type="dxa"/>
            <w:gridSpan w:val="3"/>
            <w:shd w:val="clear" w:color="auto" w:fill="auto"/>
            <w:vAlign w:val="center"/>
            <w:hideMark/>
          </w:tcPr>
          <w:p w14:paraId="10903D9B" w14:textId="6A500713" w:rsidR="00F22402" w:rsidRPr="005A1F1F" w:rsidRDefault="003B4AA5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Планові</w:t>
            </w:r>
            <w:r w:rsidR="00F22402"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тарифи на теплову енергію </w:t>
            </w:r>
          </w:p>
        </w:tc>
      </w:tr>
      <w:tr w:rsidR="00F22402" w:rsidRPr="002959A5" w14:paraId="6B05C737" w14:textId="77777777" w:rsidTr="005A1F1F">
        <w:trPr>
          <w:trHeight w:val="695"/>
        </w:trPr>
        <w:tc>
          <w:tcPr>
            <w:tcW w:w="628" w:type="dxa"/>
            <w:vMerge/>
            <w:vAlign w:val="center"/>
            <w:hideMark/>
          </w:tcPr>
          <w:p w14:paraId="4CE8979D" w14:textId="77777777" w:rsidR="00F22402" w:rsidRPr="002959A5" w:rsidRDefault="00F22402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vMerge/>
            <w:vAlign w:val="center"/>
            <w:hideMark/>
          </w:tcPr>
          <w:p w14:paraId="120D4B3D" w14:textId="77777777" w:rsidR="00F22402" w:rsidRPr="005A1F1F" w:rsidRDefault="00F22402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30C178A" w14:textId="77777777" w:rsidR="00F22402" w:rsidRPr="005A1F1F" w:rsidRDefault="00F22402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1EFBB56" w14:textId="77777777" w:rsidR="00F22402" w:rsidRPr="005A1F1F" w:rsidRDefault="00F22402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4F2A08C" w14:textId="77777777" w:rsidR="00F22402" w:rsidRPr="005A1F1F" w:rsidRDefault="00F22402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</w:tr>
      <w:tr w:rsidR="00BB1AC7" w:rsidRPr="002959A5" w14:paraId="6BA59756" w14:textId="77777777" w:rsidTr="002B66C5">
        <w:trPr>
          <w:trHeight w:val="315"/>
        </w:trPr>
        <w:tc>
          <w:tcPr>
            <w:tcW w:w="628" w:type="dxa"/>
            <w:shd w:val="clear" w:color="auto" w:fill="auto"/>
            <w:vAlign w:val="center"/>
            <w:hideMark/>
          </w:tcPr>
          <w:p w14:paraId="57B87733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5AC1C0DC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пров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АЛЬПІЙСЬКИЙ,  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6108FE3" w14:textId="68D2945E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3325,65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46CDABE" w14:textId="05686ED2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F109EB6" w14:textId="33F83427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0,00</w:t>
            </w:r>
          </w:p>
        </w:tc>
      </w:tr>
      <w:tr w:rsidR="00BB1AC7" w:rsidRPr="002959A5" w14:paraId="59F26B48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4AABBBBF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94E71D1" w14:textId="49C5D5CA" w:rsidR="00BB1AC7" w:rsidRPr="005A1F1F" w:rsidRDefault="00BB1AC7" w:rsidP="002B66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</w:t>
            </w:r>
            <w:r w:rsidR="002B66C5">
              <w:rPr>
                <w:rFonts w:ascii="Times New Roman" w:eastAsia="Times New Roman" w:hAnsi="Times New Roman" w:cs="Times New Roman"/>
                <w:lang w:val="uk-UA"/>
              </w:rPr>
              <w:t>ЛАЗАРЯ ГЛОБИ</w:t>
            </w:r>
            <w:r w:rsidRPr="005A1F1F">
              <w:rPr>
                <w:rFonts w:ascii="Times New Roman" w:eastAsia="Times New Roman" w:hAnsi="Times New Roman" w:cs="Times New Roman"/>
                <w:lang w:val="uk-UA"/>
              </w:rPr>
              <w:t>, 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1713A31" w14:textId="2551B419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6835,54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FD2266B" w14:textId="70314BE0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C18AEAF" w14:textId="0BEDE5EA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8119,20</w:t>
            </w:r>
          </w:p>
        </w:tc>
      </w:tr>
      <w:tr w:rsidR="00BB1AC7" w:rsidRPr="002959A5" w14:paraId="053DDC52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440A7ECD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61AF498D" w14:textId="3900111B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ВОКЗАЛЬНА, 2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CA58037" w14:textId="51983DFE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2441,05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434773B" w14:textId="54225576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BCEBD38" w14:textId="7020288C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3585,74</w:t>
            </w:r>
          </w:p>
        </w:tc>
      </w:tr>
      <w:tr w:rsidR="00BB1AC7" w:rsidRPr="002959A5" w14:paraId="535EF583" w14:textId="77777777" w:rsidTr="002B66C5">
        <w:trPr>
          <w:trHeight w:val="408"/>
        </w:trPr>
        <w:tc>
          <w:tcPr>
            <w:tcW w:w="628" w:type="dxa"/>
            <w:shd w:val="clear" w:color="auto" w:fill="auto"/>
            <w:vAlign w:val="center"/>
            <w:hideMark/>
          </w:tcPr>
          <w:p w14:paraId="3139FA80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184BC9A2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ВОЛОДИМИРА ВЕРНАДСЬКОГО, 22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E830A1E" w14:textId="04A64828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5875,68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427F890" w14:textId="50C8EF0E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C779A15" w14:textId="3DFA8FB2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0154B554" w14:textId="77777777" w:rsidTr="002B66C5">
        <w:trPr>
          <w:trHeight w:val="345"/>
        </w:trPr>
        <w:tc>
          <w:tcPr>
            <w:tcW w:w="628" w:type="dxa"/>
            <w:shd w:val="clear" w:color="auto" w:fill="auto"/>
            <w:vAlign w:val="center"/>
            <w:hideMark/>
          </w:tcPr>
          <w:p w14:paraId="7CFD9347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7081231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ВОЛОДИМИРА ВЕРНАДСЬКОГО, 24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BAE9DF7" w14:textId="5BAC315C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3179,47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4EF0776" w14:textId="293AA33D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0FE2817" w14:textId="1745190A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4336,75</w:t>
            </w:r>
          </w:p>
        </w:tc>
      </w:tr>
      <w:tr w:rsidR="00BB1AC7" w:rsidRPr="002959A5" w14:paraId="3D3803BF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9BD091F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5413A72E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ВОЛОДИМИРА МОНОМАХА,  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101688B" w14:textId="128BFE0C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2786,98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E144999" w14:textId="7BEE34DE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B58801F" w14:textId="7A560DC8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4021,28</w:t>
            </w:r>
          </w:p>
        </w:tc>
      </w:tr>
      <w:tr w:rsidR="00BB1AC7" w:rsidRPr="002959A5" w14:paraId="7D849E01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8F4922D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49988F61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ВОСКРЕСЕНСЬКА, 1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CC15D91" w14:textId="04FA5A8E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2413,41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12F8202" w14:textId="4E6DF127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69B43CB" w14:textId="2075D142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3715,87</w:t>
            </w:r>
          </w:p>
        </w:tc>
      </w:tr>
      <w:tr w:rsidR="00BB1AC7" w:rsidRPr="002959A5" w14:paraId="38194D33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63AE95B4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BB218A5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НАУКИ, 31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A684E41" w14:textId="61D1F155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3639,64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E8EE50F" w14:textId="46A27477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AF65B4C" w14:textId="35B02F1D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4984,02</w:t>
            </w:r>
          </w:p>
        </w:tc>
      </w:tr>
      <w:tr w:rsidR="00BB1AC7" w:rsidRPr="002959A5" w14:paraId="5EF77105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3DB36828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6AF9D13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ДАРНИЦЬКА, 21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A29B3E0" w14:textId="5D0D8969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1613,85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CE66746" w14:textId="75D01AA7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E14CC88" w14:textId="45C34898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2624,55</w:t>
            </w:r>
          </w:p>
        </w:tc>
      </w:tr>
      <w:tr w:rsidR="00BB1AC7" w:rsidRPr="002959A5" w14:paraId="57ED6AD4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55B7B112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310DABB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ДМИТРА ЯВОРНИЦЬКОГО, 33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8A3ED95" w14:textId="772D8A94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3051,89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3DE4912" w14:textId="27D784FC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1A5FD27" w14:textId="6BF4AF86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4338,14</w:t>
            </w:r>
          </w:p>
        </w:tc>
      </w:tr>
      <w:tr w:rsidR="00BB1AC7" w:rsidRPr="002959A5" w14:paraId="42BCABCB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4A28208E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075CF37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ДМИТРА ЯВОРНИЦЬКОГО, 72А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29B2C79" w14:textId="5608BD53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5028,99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6060057" w14:textId="40C4870D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6315,08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F47DB81" w14:textId="55ACBB2E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6315,08</w:t>
            </w:r>
          </w:p>
        </w:tc>
      </w:tr>
      <w:tr w:rsidR="00BB1AC7" w:rsidRPr="002959A5" w14:paraId="208869E9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5B1772F8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DA28756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. ДМИТРА ЯВОРНИЦЬКОГО, 74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F2EAFA7" w14:textId="38C5DEA0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4337,03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D158976" w14:textId="5B167295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E474E01" w14:textId="2F552A37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5601,67</w:t>
            </w:r>
          </w:p>
        </w:tc>
      </w:tr>
      <w:tr w:rsidR="00BB1AC7" w:rsidRPr="002959A5" w14:paraId="4A831BF2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C53D88D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7A768F3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ДМИТРА ЯВОРНИЦЬКОГО, 96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C71EFF1" w14:textId="38B5AF72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3807,18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A0EDD33" w14:textId="56FD5968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748AF8A" w14:textId="70C6D9FD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5121,58</w:t>
            </w:r>
          </w:p>
        </w:tc>
      </w:tr>
      <w:tr w:rsidR="00BB1AC7" w:rsidRPr="002959A5" w14:paraId="27F5BC92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2D3F273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808EFF5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ДМИТРА ЯВОРНИЦЬКОГО,100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9EA5D19" w14:textId="214F5D85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2174,27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F0272C8" w14:textId="6F0B1178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BFA2F4E" w14:textId="496B7245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3352,41</w:t>
            </w:r>
          </w:p>
        </w:tc>
      </w:tr>
      <w:tr w:rsidR="00BB1AC7" w:rsidRPr="002959A5" w14:paraId="19DB725C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95002D6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D897E65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ДМИТРА ЯВОРНИЦЬКОГО,105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EC2BA71" w14:textId="711E1152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4688,87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F773B0B" w14:textId="17BE1983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C210576" w14:textId="69A46F10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5820,56</w:t>
            </w:r>
          </w:p>
        </w:tc>
      </w:tr>
      <w:tr w:rsidR="00BB1AC7" w:rsidRPr="002959A5" w14:paraId="6FD5CDBC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2BEFBE1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43D1B304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ЄВГЕНІЯ КОНОВАЛЬЦЯ, 13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ECD76D8" w14:textId="623EEF9C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4095,72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B5526DF" w14:textId="69C35613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CC0E9CA" w14:textId="30D4A74C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3DF6FD00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78429FF4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EFF3AD1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ШОСЕ ЗАПОРІЗЬКЕ, 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080426A" w14:textId="46CA1DD5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1827,92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38091DC" w14:textId="7A845DB9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66864FD" w14:textId="512A90F2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2F1062DB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4754C097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196D47A9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пров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ЗОРЯНИЙ,  1 Оч-1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062D9F7" w14:textId="11204FF4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1836,41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B509BB8" w14:textId="5B414B59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E72A428" w14:textId="2D5353AB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2993,08</w:t>
            </w:r>
          </w:p>
        </w:tc>
      </w:tr>
      <w:tr w:rsidR="00BB1AC7" w:rsidRPr="002959A5" w14:paraId="0E8A79EA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2AD3A9C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6AAE3E59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пров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>. ЗОРЯНИЙ,  1 Оч-2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99AC7B4" w14:textId="0DA57EB3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1836,41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1EC2966" w14:textId="26BE5822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BFCDBD6" w14:textId="3381C9D0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2993,08</w:t>
            </w:r>
          </w:p>
        </w:tc>
      </w:tr>
      <w:tr w:rsidR="00BB1AC7" w:rsidRPr="002959A5" w14:paraId="76D825A5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7173AFF7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7E328C24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ІВАНА АКІНФІЄВА, 10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4373331" w14:textId="3BAF358C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4375,09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4B3D138" w14:textId="30839E6E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16E12E9" w14:textId="37B1964E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5663,64</w:t>
            </w:r>
          </w:p>
        </w:tc>
      </w:tr>
      <w:tr w:rsidR="00BB1AC7" w:rsidRPr="002959A5" w14:paraId="1958C45F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5D292333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E385570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ІВАНА АКІНФІЄВА, 12Б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2327179" w14:textId="3C567450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6990,69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437E2E3" w14:textId="707AA6AA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F07CD38" w14:textId="54EED751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8203,53</w:t>
            </w:r>
          </w:p>
        </w:tc>
      </w:tr>
      <w:tr w:rsidR="00BB1AC7" w:rsidRPr="002959A5" w14:paraId="47011A68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7D72410E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336C068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ІВАНА АКІНФІЄВА, 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6801540" w14:textId="6339192F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3278,19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ABBE5F4" w14:textId="63D6C74E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571BA34" w14:textId="15E3BB6A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4666,76</w:t>
            </w:r>
          </w:p>
        </w:tc>
      </w:tr>
      <w:tr w:rsidR="00BB1AC7" w:rsidRPr="002959A5" w14:paraId="4DEC961F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05EE67E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3BD3A08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ІВАНА АКІНФІЄВА, 17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D67F89C" w14:textId="1B93F74B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2959,59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8B938E4" w14:textId="05C1C89E" w:rsidR="00BB1AC7" w:rsidRPr="005A1F1F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4C8297E" w14:textId="07AF534F" w:rsidR="00BB1AC7" w:rsidRPr="005A1F1F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lang w:val="uk-UA"/>
              </w:rPr>
              <w:t>4341,89</w:t>
            </w:r>
          </w:p>
        </w:tc>
      </w:tr>
      <w:tr w:rsidR="00BB1AC7" w:rsidRPr="002959A5" w14:paraId="48A6321A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08480AD1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4ED3A873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МИХАЙЛА ГРУШЕВСЬКОГО, 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8F22A48" w14:textId="31D6DDC8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2954,39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D4CD236" w14:textId="2B7BEAA9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37295B74" w14:textId="7F8544B4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0,00</w:t>
            </w:r>
          </w:p>
        </w:tc>
      </w:tr>
      <w:tr w:rsidR="00BB1AC7" w:rsidRPr="002959A5" w14:paraId="3A7CF759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ADCFBCB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7AB4673F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МУСЛІМА МАГОМАЄВА,  1А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5E9C72E" w14:textId="7704F35B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4401,35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48B341C" w14:textId="56C63874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B5AEE84" w14:textId="254A7F6B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0,00</w:t>
            </w:r>
          </w:p>
        </w:tc>
      </w:tr>
      <w:tr w:rsidR="00BB1AC7" w:rsidRPr="002959A5" w14:paraId="77BD4830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6729F06A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4EF8FF9A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ОЛЕСЯ ГОНЧАРА,  6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172A2C4" w14:textId="4B65EA5F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4358,13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5DB21A7" w14:textId="3459C54E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22A6E574" w14:textId="42AA345F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5709,91</w:t>
            </w:r>
          </w:p>
        </w:tc>
      </w:tr>
      <w:tr w:rsidR="00BB1AC7" w:rsidRPr="002959A5" w14:paraId="5E1CC83B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33874A5B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683C54B5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ПАСТЕРА, 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D8A80D0" w14:textId="7F07B15B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2570,84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57C9C54" w14:textId="6F055174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48862A97" w14:textId="4652F3D3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3982,45</w:t>
            </w:r>
          </w:p>
        </w:tc>
      </w:tr>
      <w:tr w:rsidR="00BB1AC7" w:rsidRPr="002959A5" w14:paraId="20EA8D4A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13A766C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ADDD1CC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ПАТОРЖИНСЬКОГО, 27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AC63A4D" w14:textId="625C641F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7795,54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1B788D8" w14:textId="7DFCBC79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9099D77" w14:textId="5323D307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9013,55</w:t>
            </w:r>
          </w:p>
        </w:tc>
      </w:tr>
      <w:tr w:rsidR="00BB1AC7" w:rsidRPr="002959A5" w14:paraId="0A5F09D0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613B060E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0642D70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РОМАНА ШУХЕВИЧА, 28/32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E30002D" w14:textId="18256148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4613,63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28373B2" w14:textId="299D6D31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6096,98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7FA5A17" w14:textId="5873A631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4E9F4B5E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7B0821CA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2052930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СВЯТОСЛАВА ХОРОБРОГО, 22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B09D202" w14:textId="5C628853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3077,05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2CA59B7" w14:textId="2210863D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7E09ACC" w14:textId="17365289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4430,42</w:t>
            </w:r>
          </w:p>
        </w:tc>
      </w:tr>
      <w:tr w:rsidR="00BB1AC7" w:rsidRPr="002959A5" w14:paraId="0CDD95AC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501B2505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C6822C8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СЕВАСТОПОЛЬСЬКА,  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20B3710" w14:textId="74EEA414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3979,60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34C2394" w14:textId="20213F22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AFD922D" w14:textId="5E372C19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14610CA9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2BC3A4B4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0B92503B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СЕРГІЯ ЄФРЕМОВА,  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71C9BD0" w14:textId="2A0776AC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3521,24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F922CC3" w14:textId="6F1C38D6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55CC2981" w14:textId="2748CD0F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4619,34</w:t>
            </w:r>
          </w:p>
        </w:tc>
      </w:tr>
      <w:tr w:rsidR="00BB1AC7" w:rsidRPr="002959A5" w14:paraId="0435A64F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6A2F7E38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B0A077B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СЕРГІЯ ЄФРЕМОВА, 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ACDCB0F" w14:textId="3AB3BA30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1588,90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3F3BBF8" w14:textId="02B65BC6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087ED172" w14:textId="6911934F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6772EB62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939D867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5B2FA7A1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СЕРГІЯ ЄФРЕМОВА, 21А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E3EBEE1" w14:textId="78CC7A53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5884,51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82D8D16" w14:textId="46D129A9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68A6C8B" w14:textId="40178E59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02D20076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3EBCF51B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7213D2DD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вул. СТАРОКОЗАЦЬКА, 74А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D8D621D" w14:textId="0C00CC8E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3402,49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3FA003A" w14:textId="7D9B6835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8E77722" w14:textId="129DD377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4636,57</w:t>
            </w:r>
          </w:p>
        </w:tc>
      </w:tr>
      <w:tr w:rsidR="00BB1AC7" w:rsidRPr="002959A5" w14:paraId="2AA933F1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4D686FAE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A9144A0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A1F1F">
              <w:rPr>
                <w:rFonts w:ascii="Times New Roman" w:eastAsia="Times New Roman" w:hAnsi="Times New Roman" w:cs="Times New Roman"/>
                <w:lang w:val="uk-UA"/>
              </w:rPr>
              <w:t>пров</w:t>
            </w:r>
            <w:proofErr w:type="spellEnd"/>
            <w:r w:rsidRPr="005A1F1F">
              <w:rPr>
                <w:rFonts w:ascii="Times New Roman" w:eastAsia="Times New Roman" w:hAnsi="Times New Roman" w:cs="Times New Roman"/>
                <w:lang w:val="uk-UA"/>
              </w:rPr>
              <w:t xml:space="preserve">. ТИВЕРСЬКИЙ,  2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2027382" w14:textId="38307AA2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4501,60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31623B5" w14:textId="7ECB6094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364BCBB" w14:textId="00B4B19C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1AC7" w:rsidRPr="002959A5" w14:paraId="379CFF6B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383A6E81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4AE2F6B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ТРОЇЦЬКА, 22А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95DEC92" w14:textId="671E7223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1965,42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3496891" w14:textId="555E643A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23D601C" w14:textId="76D6391A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3023,01</w:t>
            </w:r>
          </w:p>
        </w:tc>
      </w:tr>
      <w:tr w:rsidR="00BB1AC7" w:rsidRPr="002959A5" w14:paraId="3242725B" w14:textId="77777777" w:rsidTr="002B66C5">
        <w:trPr>
          <w:trHeight w:val="300"/>
        </w:trPr>
        <w:tc>
          <w:tcPr>
            <w:tcW w:w="628" w:type="dxa"/>
            <w:shd w:val="clear" w:color="auto" w:fill="auto"/>
            <w:vAlign w:val="center"/>
            <w:hideMark/>
          </w:tcPr>
          <w:p w14:paraId="1CFF7F6B" w14:textId="77777777" w:rsidR="00BB1AC7" w:rsidRPr="002959A5" w:rsidRDefault="00BB1AC7" w:rsidP="00F2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9A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10C7F3A8" w14:textId="77777777" w:rsidR="00BB1AC7" w:rsidRPr="005A1F1F" w:rsidRDefault="00BB1AC7" w:rsidP="00F224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A1F1F">
              <w:rPr>
                <w:rFonts w:ascii="Times New Roman" w:eastAsia="Times New Roman" w:hAnsi="Times New Roman" w:cs="Times New Roman"/>
                <w:lang w:val="uk-UA"/>
              </w:rPr>
              <w:t>вул. ШОЛОМ АЛЕЙХЕМ, 4А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1DB27F4" w14:textId="21BA97B7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5619,03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F98B720" w14:textId="79C0F792" w:rsidR="00BB1AC7" w:rsidRPr="00A644B7" w:rsidRDefault="00A644B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0B6074B" w14:textId="6CB484E6" w:rsidR="00BB1AC7" w:rsidRPr="002959A5" w:rsidRDefault="00BB1AC7" w:rsidP="002B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7125,47</w:t>
            </w:r>
          </w:p>
        </w:tc>
      </w:tr>
    </w:tbl>
    <w:p w14:paraId="61670CDF" w14:textId="77777777" w:rsidR="005359B0" w:rsidRPr="00B615E2" w:rsidRDefault="005359B0" w:rsidP="002B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99202" w14:textId="77777777" w:rsidR="00903314" w:rsidRDefault="00903314" w:rsidP="001365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3931DE8" w14:textId="77777777" w:rsidR="00903314" w:rsidRDefault="00903314" w:rsidP="001365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D72E49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176B61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7F3F4F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0AC6FB9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246E4A0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BD8E7D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02C5F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28325FC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A8C405" w14:textId="77777777" w:rsidR="00F22402" w:rsidRDefault="00F22402" w:rsidP="00F22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C46F4CB" w14:textId="77777777" w:rsidR="00F22402" w:rsidRDefault="00F22402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05E872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DBAE88D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9A9C86C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B8EB013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DDCB4BC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B16BFE9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24B5EE9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5D3EC56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7D1EA6B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3FB3250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41D9B1A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59CD610" w14:textId="77777777" w:rsidR="008F01BC" w:rsidRDefault="008F01BC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C26096A" w14:textId="77777777" w:rsidR="003B4AA5" w:rsidRDefault="003B4AA5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12AFAB4" w14:textId="0AB6A482" w:rsidR="005A1F1F" w:rsidRDefault="003B4AA5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Пл</w:t>
      </w:r>
      <w:r w:rsidR="008F01BC">
        <w:rPr>
          <w:rFonts w:ascii="Times New Roman" w:hAnsi="Times New Roman" w:cs="Times New Roman"/>
          <w:b/>
          <w:sz w:val="26"/>
          <w:szCs w:val="26"/>
          <w:lang w:val="uk-UA"/>
        </w:rPr>
        <w:t>анові</w:t>
      </w:r>
      <w:r w:rsidR="00F22402" w:rsidRPr="00123C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тарифи на теплову енергію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послуги з постачання теплової енергії </w:t>
      </w:r>
      <w:r w:rsidR="00F22402" w:rsidRPr="00123C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споживачів </w:t>
      </w:r>
    </w:p>
    <w:p w14:paraId="72F6AA95" w14:textId="44FF3785" w:rsidR="00F22402" w:rsidRDefault="00F22402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Слобожанської селищної</w:t>
      </w:r>
      <w:r w:rsidR="003B4A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територіальної громади</w:t>
      </w:r>
    </w:p>
    <w:p w14:paraId="37D18F04" w14:textId="5BCDD7C4" w:rsidR="00D13034" w:rsidRPr="00123CD1" w:rsidRDefault="003B4AA5" w:rsidP="005A1F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="00002BD3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48"/>
        <w:gridCol w:w="1967"/>
        <w:gridCol w:w="1320"/>
        <w:gridCol w:w="1662"/>
        <w:gridCol w:w="1273"/>
      </w:tblGrid>
      <w:tr w:rsidR="00F22402" w14:paraId="0532DE6E" w14:textId="77777777" w:rsidTr="00002BD3">
        <w:tc>
          <w:tcPr>
            <w:tcW w:w="3369" w:type="dxa"/>
            <w:vAlign w:val="center"/>
          </w:tcPr>
          <w:p w14:paraId="7BFB0A31" w14:textId="77777777" w:rsidR="00F22402" w:rsidRPr="002B66C5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76" w:type="dxa"/>
            <w:vAlign w:val="center"/>
          </w:tcPr>
          <w:p w14:paraId="68C2E193" w14:textId="77777777" w:rsidR="00F22402" w:rsidRPr="002B66C5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284" w:type="dxa"/>
            <w:vAlign w:val="center"/>
          </w:tcPr>
          <w:p w14:paraId="1754B446" w14:textId="77777777" w:rsidR="00F22402" w:rsidRPr="002B66C5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організації</w:t>
            </w:r>
          </w:p>
        </w:tc>
        <w:tc>
          <w:tcPr>
            <w:tcW w:w="1668" w:type="dxa"/>
            <w:vAlign w:val="center"/>
          </w:tcPr>
          <w:p w14:paraId="27949C2D" w14:textId="77777777" w:rsidR="00F22402" w:rsidRPr="002B66C5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1273" w:type="dxa"/>
            <w:vAlign w:val="center"/>
          </w:tcPr>
          <w:p w14:paraId="0B382D69" w14:textId="77777777" w:rsidR="00F22402" w:rsidRPr="002B66C5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</w:tr>
      <w:tr w:rsidR="00F22402" w14:paraId="47FB3CB8" w14:textId="77777777" w:rsidTr="00002BD3">
        <w:tc>
          <w:tcPr>
            <w:tcW w:w="3369" w:type="dxa"/>
          </w:tcPr>
          <w:p w14:paraId="0B8BC7CE" w14:textId="24591EAB" w:rsidR="00F22402" w:rsidRPr="00263B50" w:rsidRDefault="00F22402" w:rsidP="00BB1A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теплову енергію </w:t>
            </w:r>
            <w:r w:rsidR="003B4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</w:tc>
        <w:tc>
          <w:tcPr>
            <w:tcW w:w="1976" w:type="dxa"/>
            <w:vAlign w:val="center"/>
          </w:tcPr>
          <w:p w14:paraId="0C7CD2E6" w14:textId="58F38764" w:rsidR="00F22402" w:rsidRPr="005E1689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62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241,7</w:t>
            </w:r>
          </w:p>
        </w:tc>
        <w:tc>
          <w:tcPr>
            <w:tcW w:w="1284" w:type="dxa"/>
            <w:vAlign w:val="center"/>
          </w:tcPr>
          <w:p w14:paraId="2BB389B6" w14:textId="7C441487" w:rsidR="00F22402" w:rsidRPr="005E1689" w:rsidRDefault="003B4AA5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  <w:r w:rsidR="00F22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68" w:type="dxa"/>
            <w:vAlign w:val="center"/>
          </w:tcPr>
          <w:p w14:paraId="21B6E1E3" w14:textId="5AD47534" w:rsidR="00F22402" w:rsidRPr="005E1689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4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400,24</w:t>
            </w:r>
          </w:p>
        </w:tc>
        <w:tc>
          <w:tcPr>
            <w:tcW w:w="1273" w:type="dxa"/>
            <w:vAlign w:val="center"/>
          </w:tcPr>
          <w:p w14:paraId="000481FB" w14:textId="23A136F7" w:rsidR="00F22402" w:rsidRPr="005E1689" w:rsidRDefault="00F22402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4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400,24</w:t>
            </w:r>
          </w:p>
        </w:tc>
      </w:tr>
      <w:tr w:rsidR="003B4AA5" w14:paraId="41E9FA2E" w14:textId="77777777" w:rsidTr="00002BD3">
        <w:tc>
          <w:tcPr>
            <w:tcW w:w="3369" w:type="dxa"/>
          </w:tcPr>
          <w:p w14:paraId="51F617E6" w14:textId="482E36D3" w:rsidR="003B4AA5" w:rsidRPr="00263B50" w:rsidRDefault="003B4AA5" w:rsidP="00BB1A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Тарифи на послугу з постачання теплової енергії                (з ПДВ)</w:t>
            </w:r>
          </w:p>
        </w:tc>
        <w:tc>
          <w:tcPr>
            <w:tcW w:w="1976" w:type="dxa"/>
            <w:vAlign w:val="center"/>
          </w:tcPr>
          <w:p w14:paraId="68FFBD40" w14:textId="07C5E9E0" w:rsidR="003B4AA5" w:rsidRDefault="003B4AA5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2 690,04</w:t>
            </w:r>
          </w:p>
        </w:tc>
        <w:tc>
          <w:tcPr>
            <w:tcW w:w="1284" w:type="dxa"/>
            <w:vAlign w:val="center"/>
          </w:tcPr>
          <w:p w14:paraId="360C3344" w14:textId="56A40106" w:rsidR="003B4AA5" w:rsidRDefault="003B4AA5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68" w:type="dxa"/>
            <w:vAlign w:val="center"/>
          </w:tcPr>
          <w:p w14:paraId="0D178A94" w14:textId="4F76042C" w:rsidR="003B4AA5" w:rsidRDefault="003B4AA5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4 080,29</w:t>
            </w:r>
          </w:p>
        </w:tc>
        <w:tc>
          <w:tcPr>
            <w:tcW w:w="1273" w:type="dxa"/>
            <w:vAlign w:val="center"/>
          </w:tcPr>
          <w:p w14:paraId="5B2BFF32" w14:textId="75EA14F7" w:rsidR="003B4AA5" w:rsidRDefault="003B4AA5" w:rsidP="00BB1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4 080,29</w:t>
            </w:r>
          </w:p>
        </w:tc>
      </w:tr>
    </w:tbl>
    <w:p w14:paraId="0C554414" w14:textId="77777777" w:rsidR="00F22402" w:rsidRPr="008B632C" w:rsidRDefault="00F22402" w:rsidP="00F22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32F29FB" w14:textId="402E3067" w:rsidR="00B83E41" w:rsidRDefault="007E5BEC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959A5">
        <w:rPr>
          <w:rFonts w:ascii="Times New Roman" w:hAnsi="Times New Roman" w:cs="Times New Roman"/>
          <w:sz w:val="26"/>
          <w:szCs w:val="26"/>
          <w:lang w:val="uk-UA"/>
        </w:rPr>
        <w:t xml:space="preserve">а виконання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</w:t>
      </w:r>
      <w:proofErr w:type="spellStart"/>
      <w:r w:rsidR="002959A5">
        <w:rPr>
          <w:rFonts w:ascii="Times New Roman" w:hAnsi="Times New Roman" w:cs="Times New Roman"/>
          <w:sz w:val="26"/>
          <w:szCs w:val="26"/>
          <w:lang w:val="uk-UA"/>
        </w:rPr>
        <w:t>іх</w:t>
      </w:r>
      <w:proofErr w:type="spellEnd"/>
      <w:r w:rsidR="002959A5">
        <w:rPr>
          <w:rFonts w:ascii="Times New Roman" w:hAnsi="Times New Roman" w:cs="Times New Roman"/>
          <w:sz w:val="26"/>
          <w:szCs w:val="26"/>
          <w:lang w:val="uk-UA"/>
        </w:rPr>
        <w:t xml:space="preserve"> функціонування» </w:t>
      </w:r>
      <w:r w:rsidR="00487EF5">
        <w:rPr>
          <w:rFonts w:ascii="Times New Roman" w:hAnsi="Times New Roman" w:cs="Times New Roman"/>
          <w:sz w:val="26"/>
          <w:szCs w:val="26"/>
          <w:lang w:val="uk-UA"/>
        </w:rPr>
        <w:t xml:space="preserve">та Постанови КМУ від 29.04.2022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87EF5">
        <w:rPr>
          <w:rFonts w:ascii="Times New Roman" w:hAnsi="Times New Roman" w:cs="Times New Roman"/>
          <w:sz w:val="26"/>
          <w:szCs w:val="26"/>
          <w:lang w:val="uk-UA"/>
        </w:rPr>
        <w:t xml:space="preserve">№ 502 </w:t>
      </w:r>
      <w:r w:rsidR="002959A5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для кінцевих споживачів комунальних послуг (населення) тарифи на послуги з постачання теплової енергії </w:t>
      </w:r>
      <w:r w:rsidR="002C766F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не підвищуватимуться та </w:t>
      </w:r>
      <w:r w:rsidR="002959A5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застосовуватимуться </w:t>
      </w:r>
      <w:r w:rsidR="00487EF5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>на рівні тариф</w:t>
      </w:r>
      <w:r w:rsidR="006A52CF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>і</w:t>
      </w:r>
      <w:r w:rsidR="00487EF5" w:rsidRPr="0086036A">
        <w:rPr>
          <w:rFonts w:ascii="Times New Roman" w:hAnsi="Times New Roman" w:cs="Times New Roman"/>
          <w:sz w:val="26"/>
          <w:szCs w:val="26"/>
          <w:u w:val="single"/>
          <w:lang w:val="uk-UA"/>
        </w:rPr>
        <w:t>в, що застосовувались станом на 24.02.2022</w:t>
      </w:r>
      <w:r w:rsidR="00487EF5">
        <w:rPr>
          <w:rFonts w:ascii="Times New Roman" w:hAnsi="Times New Roman" w:cs="Times New Roman"/>
          <w:sz w:val="26"/>
          <w:szCs w:val="26"/>
          <w:lang w:val="uk-UA"/>
        </w:rPr>
        <w:t xml:space="preserve">, а саме </w:t>
      </w:r>
      <w:r w:rsidR="002C766F">
        <w:rPr>
          <w:rFonts w:ascii="Times New Roman" w:hAnsi="Times New Roman" w:cs="Times New Roman"/>
          <w:sz w:val="26"/>
          <w:szCs w:val="26"/>
          <w:lang w:val="uk-UA"/>
        </w:rPr>
        <w:t>відповідно до Постанови Національної комісії, що здійснює державне регулювання у сферах енергетики та комунальних послуг від 30.11.2020 № 2257 «Про внесення змін до Постанови Національної комісії, що здійснює державне регулювання у сфері енергетики та комунальних послуг, від 14 січня 2020 року №90».</w:t>
      </w:r>
    </w:p>
    <w:p w14:paraId="536A6ADC" w14:textId="77777777" w:rsidR="00B83E41" w:rsidRDefault="00B83E41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4482ADC" w14:textId="3DB33A8E" w:rsidR="00443EC8" w:rsidRPr="00993D2D" w:rsidRDefault="00443EC8" w:rsidP="0090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3D2D">
        <w:rPr>
          <w:rFonts w:ascii="Times New Roman" w:hAnsi="Times New Roman" w:cs="Times New Roman"/>
          <w:sz w:val="26"/>
          <w:szCs w:val="26"/>
          <w:lang w:val="uk-UA"/>
        </w:rPr>
        <w:t>Зауваження та пропозиції, від фізичних та юридичних осіб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, їх об’єднань 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 приймаються 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>адрес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>ою: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 49081, м. Дніпро, прос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>пект</w:t>
      </w:r>
      <w:r w:rsidR="005359B0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 Слобожанський, 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>29, оф.</w:t>
      </w:r>
      <w:r w:rsidR="00CF170D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504  або на електронну адресу  </w:t>
      </w:r>
      <w:hyperlink r:id="rId8" w:history="1">
        <w:r w:rsidR="00834B88" w:rsidRPr="00993D2D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teploenergodnepr@gmail.com</w:t>
        </w:r>
      </w:hyperlink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1835" w:rsidRPr="00993D2D">
        <w:rPr>
          <w:rFonts w:ascii="Times New Roman" w:hAnsi="Times New Roman" w:cs="Times New Roman"/>
          <w:sz w:val="26"/>
          <w:szCs w:val="26"/>
          <w:lang w:val="uk-UA"/>
        </w:rPr>
        <w:t>протягом 7 календарних днів з моменту публікації повідомлення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>Для реєстрації пропозицій (зауважень) просимо зазначити прізвище, ім’я та по бат</w:t>
      </w:r>
      <w:r w:rsidR="00834B88" w:rsidRPr="00993D2D">
        <w:rPr>
          <w:rFonts w:ascii="Times New Roman" w:hAnsi="Times New Roman" w:cs="Times New Roman"/>
          <w:sz w:val="26"/>
          <w:szCs w:val="26"/>
          <w:lang w:val="uk-UA"/>
        </w:rPr>
        <w:t>ькові особи (</w:t>
      </w:r>
      <w:r w:rsidRPr="00993D2D">
        <w:rPr>
          <w:rFonts w:ascii="Times New Roman" w:hAnsi="Times New Roman" w:cs="Times New Roman"/>
          <w:sz w:val="26"/>
          <w:szCs w:val="26"/>
          <w:lang w:val="uk-UA"/>
        </w:rPr>
        <w:t>для юридичних осіб - повне найменування), що її подала, та її контактні дані для здійснення зворотного зв’язку.</w:t>
      </w:r>
    </w:p>
    <w:p w14:paraId="2FA0F50B" w14:textId="77777777" w:rsidR="00443EC8" w:rsidRPr="005359B0" w:rsidRDefault="00443EC8" w:rsidP="00CF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56689" w14:textId="77777777" w:rsidR="00CF7711" w:rsidRPr="005359B0" w:rsidRDefault="00CF7711" w:rsidP="00F577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74C78" w14:textId="77777777" w:rsidR="0086036A" w:rsidRDefault="0086036A" w:rsidP="0086036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036A" w:rsidSect="001365F9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B0F4" w14:textId="77777777" w:rsidR="002B66C5" w:rsidRDefault="002B66C5" w:rsidP="00BA71CA">
      <w:pPr>
        <w:spacing w:after="0" w:line="240" w:lineRule="auto"/>
      </w:pPr>
      <w:r>
        <w:separator/>
      </w:r>
    </w:p>
  </w:endnote>
  <w:endnote w:type="continuationSeparator" w:id="0">
    <w:p w14:paraId="2401F24D" w14:textId="77777777" w:rsidR="002B66C5" w:rsidRDefault="002B66C5" w:rsidP="00BA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F89C" w14:textId="77777777" w:rsidR="002B66C5" w:rsidRDefault="002B66C5" w:rsidP="00BA71CA">
      <w:pPr>
        <w:spacing w:after="0" w:line="240" w:lineRule="auto"/>
      </w:pPr>
      <w:r>
        <w:separator/>
      </w:r>
    </w:p>
  </w:footnote>
  <w:footnote w:type="continuationSeparator" w:id="0">
    <w:p w14:paraId="3BAFA6F6" w14:textId="77777777" w:rsidR="002B66C5" w:rsidRDefault="002B66C5" w:rsidP="00BA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C420E"/>
    <w:multiLevelType w:val="hybridMultilevel"/>
    <w:tmpl w:val="000885EA"/>
    <w:lvl w:ilvl="0" w:tplc="B296D55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BD70C5"/>
    <w:multiLevelType w:val="hybridMultilevel"/>
    <w:tmpl w:val="89F63E38"/>
    <w:lvl w:ilvl="0" w:tplc="26D2B93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4070020">
    <w:abstractNumId w:val="0"/>
  </w:num>
  <w:num w:numId="2" w16cid:durableId="96095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2E"/>
    <w:rsid w:val="00002BD3"/>
    <w:rsid w:val="00017DCC"/>
    <w:rsid w:val="00041EB4"/>
    <w:rsid w:val="0005630D"/>
    <w:rsid w:val="00062B3F"/>
    <w:rsid w:val="00064DF0"/>
    <w:rsid w:val="0006759C"/>
    <w:rsid w:val="00081A28"/>
    <w:rsid w:val="0009782E"/>
    <w:rsid w:val="000A4EC3"/>
    <w:rsid w:val="000B1B43"/>
    <w:rsid w:val="000B64C2"/>
    <w:rsid w:val="00101DA0"/>
    <w:rsid w:val="00121C35"/>
    <w:rsid w:val="00123CD1"/>
    <w:rsid w:val="001365F9"/>
    <w:rsid w:val="001415B6"/>
    <w:rsid w:val="00160486"/>
    <w:rsid w:val="00177587"/>
    <w:rsid w:val="001B43F8"/>
    <w:rsid w:val="001E30A9"/>
    <w:rsid w:val="00224D73"/>
    <w:rsid w:val="00244F22"/>
    <w:rsid w:val="00263B50"/>
    <w:rsid w:val="0027413C"/>
    <w:rsid w:val="002959A5"/>
    <w:rsid w:val="002B1FBD"/>
    <w:rsid w:val="002B66C5"/>
    <w:rsid w:val="002C766F"/>
    <w:rsid w:val="002E681C"/>
    <w:rsid w:val="002F561E"/>
    <w:rsid w:val="003339C9"/>
    <w:rsid w:val="00335AFB"/>
    <w:rsid w:val="00343DB6"/>
    <w:rsid w:val="00346E10"/>
    <w:rsid w:val="0037742B"/>
    <w:rsid w:val="003A4A2C"/>
    <w:rsid w:val="003B4AA5"/>
    <w:rsid w:val="003C709A"/>
    <w:rsid w:val="003E7FAD"/>
    <w:rsid w:val="004011DB"/>
    <w:rsid w:val="00421E02"/>
    <w:rsid w:val="00443EC8"/>
    <w:rsid w:val="00444DE0"/>
    <w:rsid w:val="00445288"/>
    <w:rsid w:val="00472EC8"/>
    <w:rsid w:val="00476786"/>
    <w:rsid w:val="00487EF5"/>
    <w:rsid w:val="004A6E4F"/>
    <w:rsid w:val="004A7EC7"/>
    <w:rsid w:val="004B09D5"/>
    <w:rsid w:val="004C0865"/>
    <w:rsid w:val="004C3DB2"/>
    <w:rsid w:val="004D63F2"/>
    <w:rsid w:val="004E0D92"/>
    <w:rsid w:val="004E764E"/>
    <w:rsid w:val="005359B0"/>
    <w:rsid w:val="00542A51"/>
    <w:rsid w:val="005448CE"/>
    <w:rsid w:val="00551757"/>
    <w:rsid w:val="00580B38"/>
    <w:rsid w:val="00594FD2"/>
    <w:rsid w:val="005A1F1F"/>
    <w:rsid w:val="005A229B"/>
    <w:rsid w:val="005B24BA"/>
    <w:rsid w:val="005C1F4A"/>
    <w:rsid w:val="005C5BB1"/>
    <w:rsid w:val="005D05B7"/>
    <w:rsid w:val="005E1689"/>
    <w:rsid w:val="005F0EAB"/>
    <w:rsid w:val="00626B9C"/>
    <w:rsid w:val="00633137"/>
    <w:rsid w:val="0063639E"/>
    <w:rsid w:val="00650051"/>
    <w:rsid w:val="00665FD4"/>
    <w:rsid w:val="006708D8"/>
    <w:rsid w:val="00676065"/>
    <w:rsid w:val="00683664"/>
    <w:rsid w:val="00692824"/>
    <w:rsid w:val="006A52CF"/>
    <w:rsid w:val="006C0ED3"/>
    <w:rsid w:val="006C62F6"/>
    <w:rsid w:val="007270C9"/>
    <w:rsid w:val="00730DF8"/>
    <w:rsid w:val="007372F8"/>
    <w:rsid w:val="0074743B"/>
    <w:rsid w:val="007964E0"/>
    <w:rsid w:val="007B078D"/>
    <w:rsid w:val="007B0EC6"/>
    <w:rsid w:val="007C2DCF"/>
    <w:rsid w:val="007C553E"/>
    <w:rsid w:val="007D59E2"/>
    <w:rsid w:val="007E52E1"/>
    <w:rsid w:val="007E5BEC"/>
    <w:rsid w:val="007F7CEE"/>
    <w:rsid w:val="007F7F54"/>
    <w:rsid w:val="0081752E"/>
    <w:rsid w:val="00817A19"/>
    <w:rsid w:val="0083256D"/>
    <w:rsid w:val="00834B88"/>
    <w:rsid w:val="0086036A"/>
    <w:rsid w:val="008618C5"/>
    <w:rsid w:val="008816DF"/>
    <w:rsid w:val="00884388"/>
    <w:rsid w:val="008B632C"/>
    <w:rsid w:val="008E32C5"/>
    <w:rsid w:val="008F01BC"/>
    <w:rsid w:val="008F3665"/>
    <w:rsid w:val="00903314"/>
    <w:rsid w:val="00904DDB"/>
    <w:rsid w:val="0092411A"/>
    <w:rsid w:val="009330C7"/>
    <w:rsid w:val="00941DBF"/>
    <w:rsid w:val="00957BF7"/>
    <w:rsid w:val="00993D2D"/>
    <w:rsid w:val="009F211F"/>
    <w:rsid w:val="00A10EC2"/>
    <w:rsid w:val="00A205FD"/>
    <w:rsid w:val="00A314DB"/>
    <w:rsid w:val="00A548D8"/>
    <w:rsid w:val="00A618A5"/>
    <w:rsid w:val="00A62FB9"/>
    <w:rsid w:val="00A644B7"/>
    <w:rsid w:val="00A80CA3"/>
    <w:rsid w:val="00A84A39"/>
    <w:rsid w:val="00A85514"/>
    <w:rsid w:val="00AC36BB"/>
    <w:rsid w:val="00B42307"/>
    <w:rsid w:val="00B615E2"/>
    <w:rsid w:val="00B617AB"/>
    <w:rsid w:val="00B64127"/>
    <w:rsid w:val="00B71560"/>
    <w:rsid w:val="00B83E41"/>
    <w:rsid w:val="00BA71CA"/>
    <w:rsid w:val="00BB1AC7"/>
    <w:rsid w:val="00BB22CE"/>
    <w:rsid w:val="00BD4A2E"/>
    <w:rsid w:val="00BE31EE"/>
    <w:rsid w:val="00C33720"/>
    <w:rsid w:val="00C44C89"/>
    <w:rsid w:val="00C8355D"/>
    <w:rsid w:val="00CA0357"/>
    <w:rsid w:val="00CA39DB"/>
    <w:rsid w:val="00CD06E6"/>
    <w:rsid w:val="00CE68AF"/>
    <w:rsid w:val="00CF0D48"/>
    <w:rsid w:val="00CF170D"/>
    <w:rsid w:val="00CF178C"/>
    <w:rsid w:val="00CF7711"/>
    <w:rsid w:val="00D0628F"/>
    <w:rsid w:val="00D13034"/>
    <w:rsid w:val="00D165F4"/>
    <w:rsid w:val="00D551E0"/>
    <w:rsid w:val="00D56C6C"/>
    <w:rsid w:val="00D62916"/>
    <w:rsid w:val="00D66569"/>
    <w:rsid w:val="00D751E5"/>
    <w:rsid w:val="00D92CFE"/>
    <w:rsid w:val="00D95374"/>
    <w:rsid w:val="00DC3876"/>
    <w:rsid w:val="00DD070A"/>
    <w:rsid w:val="00DE0D3D"/>
    <w:rsid w:val="00DE32E2"/>
    <w:rsid w:val="00E105F8"/>
    <w:rsid w:val="00E131F5"/>
    <w:rsid w:val="00E13757"/>
    <w:rsid w:val="00E41835"/>
    <w:rsid w:val="00E55B0E"/>
    <w:rsid w:val="00E71374"/>
    <w:rsid w:val="00E9294F"/>
    <w:rsid w:val="00EB1715"/>
    <w:rsid w:val="00EB3A60"/>
    <w:rsid w:val="00ED7BF4"/>
    <w:rsid w:val="00EE05B2"/>
    <w:rsid w:val="00EE6ADA"/>
    <w:rsid w:val="00EF6052"/>
    <w:rsid w:val="00F026EC"/>
    <w:rsid w:val="00F04152"/>
    <w:rsid w:val="00F10C80"/>
    <w:rsid w:val="00F16357"/>
    <w:rsid w:val="00F167F8"/>
    <w:rsid w:val="00F22402"/>
    <w:rsid w:val="00F52706"/>
    <w:rsid w:val="00F52C81"/>
    <w:rsid w:val="00F5773A"/>
    <w:rsid w:val="00F661DA"/>
    <w:rsid w:val="00F94C9D"/>
    <w:rsid w:val="00FC6465"/>
    <w:rsid w:val="00FD5C97"/>
    <w:rsid w:val="00FE6366"/>
    <w:rsid w:val="00FF2264"/>
    <w:rsid w:val="00FF42A5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5EDB"/>
  <w15:docId w15:val="{51268C0B-1F61-4ECA-A72E-2D32C879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43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7587"/>
    <w:rPr>
      <w:b/>
      <w:bCs/>
    </w:rPr>
  </w:style>
  <w:style w:type="paragraph" w:styleId="a5">
    <w:name w:val="Normal (Web)"/>
    <w:basedOn w:val="a"/>
    <w:uiPriority w:val="99"/>
    <w:unhideWhenUsed/>
    <w:rsid w:val="0066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66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817A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1CA"/>
  </w:style>
  <w:style w:type="paragraph" w:styleId="a9">
    <w:name w:val="footer"/>
    <w:basedOn w:val="a"/>
    <w:link w:val="aa"/>
    <w:uiPriority w:val="99"/>
    <w:unhideWhenUsed/>
    <w:rsid w:val="00BA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1CA"/>
  </w:style>
  <w:style w:type="paragraph" w:styleId="ab">
    <w:name w:val="Balloon Text"/>
    <w:basedOn w:val="a"/>
    <w:link w:val="ac"/>
    <w:uiPriority w:val="99"/>
    <w:semiHidden/>
    <w:unhideWhenUsed/>
    <w:rsid w:val="0069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82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unhideWhenUsed/>
    <w:rsid w:val="0026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energodnep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9C8B-97E4-4A76-A78D-C2A05EF4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malneva</dc:creator>
  <cp:lastModifiedBy>PEO_NACH</cp:lastModifiedBy>
  <cp:revision>18</cp:revision>
  <cp:lastPrinted>2024-09-10T08:49:00Z</cp:lastPrinted>
  <dcterms:created xsi:type="dcterms:W3CDTF">2025-07-02T05:52:00Z</dcterms:created>
  <dcterms:modified xsi:type="dcterms:W3CDTF">2025-07-04T11:31:00Z</dcterms:modified>
</cp:coreProperties>
</file>